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B7" w:rsidRPr="0042420F" w:rsidRDefault="0042420F" w:rsidP="0042420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5EB7" w:rsidRDefault="00625EB7" w:rsidP="00625EB7">
      <w:pPr>
        <w:pStyle w:val="a3"/>
        <w:shd w:val="clear" w:color="auto" w:fill="FEFFFE"/>
        <w:spacing w:line="244" w:lineRule="exact"/>
        <w:jc w:val="right"/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00030D"/>
          <w:sz w:val="23"/>
          <w:szCs w:val="23"/>
          <w:shd w:val="clear" w:color="auto" w:fill="FEFFFE"/>
          <w:lang w:bidi="he-IL"/>
        </w:rPr>
        <w:t>Ут</w:t>
      </w:r>
      <w:r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  <w:t>вер</w:t>
      </w:r>
      <w:r>
        <w:rPr>
          <w:rFonts w:ascii="Times New Roman" w:hAnsi="Times New Roman" w:cs="Times New Roman"/>
          <w:color w:val="00030D"/>
          <w:sz w:val="23"/>
          <w:szCs w:val="23"/>
          <w:shd w:val="clear" w:color="auto" w:fill="FEFFFE"/>
          <w:lang w:bidi="he-IL"/>
        </w:rPr>
        <w:t>жд</w:t>
      </w:r>
      <w:r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  <w:t>ен</w:t>
      </w:r>
    </w:p>
    <w:p w:rsidR="00625EB7" w:rsidRDefault="00625EB7" w:rsidP="00625EB7">
      <w:pPr>
        <w:pStyle w:val="a3"/>
        <w:shd w:val="clear" w:color="auto" w:fill="FEFFFE"/>
        <w:spacing w:line="244" w:lineRule="exact"/>
        <w:jc w:val="right"/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  <w:t>на заседании комиссии по организации</w:t>
      </w:r>
    </w:p>
    <w:p w:rsidR="00625EB7" w:rsidRDefault="00625EB7" w:rsidP="00625EB7">
      <w:pPr>
        <w:pStyle w:val="a3"/>
        <w:shd w:val="clear" w:color="auto" w:fill="FEFFFE"/>
        <w:spacing w:line="244" w:lineRule="exact"/>
        <w:jc w:val="right"/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  <w:t xml:space="preserve">проведения ВПН 2020 года </w:t>
      </w:r>
      <w:proofErr w:type="gramStart"/>
      <w:r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  <w:t>на</w:t>
      </w:r>
      <w:proofErr w:type="gramEnd"/>
    </w:p>
    <w:p w:rsidR="00625EB7" w:rsidRDefault="00625EB7" w:rsidP="00625EB7">
      <w:pPr>
        <w:pStyle w:val="a3"/>
        <w:shd w:val="clear" w:color="auto" w:fill="FEFFFE"/>
        <w:spacing w:line="244" w:lineRule="exact"/>
        <w:jc w:val="right"/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  <w:t>территории МО «Можгинский район»</w:t>
      </w:r>
    </w:p>
    <w:p w:rsidR="00625EB7" w:rsidRDefault="00625EB7" w:rsidP="00625EB7">
      <w:pPr>
        <w:pStyle w:val="a3"/>
        <w:shd w:val="clear" w:color="auto" w:fill="FEFFFE"/>
        <w:spacing w:line="244" w:lineRule="exact"/>
        <w:jc w:val="right"/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  <w:t>от 11 декабря 2019 года</w:t>
      </w:r>
    </w:p>
    <w:p w:rsidR="00625EB7" w:rsidRDefault="00625EB7" w:rsidP="00625EB7">
      <w:pPr>
        <w:pStyle w:val="a3"/>
        <w:shd w:val="clear" w:color="auto" w:fill="FEFFFE"/>
        <w:spacing w:line="244" w:lineRule="exact"/>
        <w:jc w:val="right"/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</w:pPr>
      <w:r>
        <w:rPr>
          <w:rFonts w:ascii="Times New Roman" w:hAnsi="Times New Roman" w:cs="Times New Roman"/>
          <w:color w:val="00000A"/>
          <w:sz w:val="23"/>
          <w:szCs w:val="23"/>
          <w:shd w:val="clear" w:color="auto" w:fill="FEFFFE"/>
          <w:lang w:bidi="he-IL"/>
        </w:rPr>
        <w:t xml:space="preserve">  </w:t>
      </w:r>
    </w:p>
    <w:p w:rsidR="00ED7D3B" w:rsidRPr="00ED7D3B" w:rsidRDefault="00ED7D3B" w:rsidP="00ED7D3B">
      <w:pPr>
        <w:pStyle w:val="a3"/>
        <w:shd w:val="clear" w:color="auto" w:fill="FEFFFE"/>
        <w:spacing w:line="297" w:lineRule="exact"/>
        <w:ind w:left="3283"/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</w:pPr>
      <w:r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 xml:space="preserve">        </w:t>
      </w:r>
      <w:r w:rsidRPr="00ED7D3B"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>План</w:t>
      </w:r>
    </w:p>
    <w:p w:rsidR="00ED7D3B" w:rsidRDefault="00ED7D3B" w:rsidP="00ED7D3B">
      <w:pPr>
        <w:pStyle w:val="a3"/>
        <w:shd w:val="clear" w:color="auto" w:fill="FEFFFE"/>
        <w:spacing w:line="326" w:lineRule="exact"/>
        <w:ind w:left="336" w:right="662" w:firstLine="436"/>
        <w:jc w:val="center"/>
        <w:rPr>
          <w:rFonts w:ascii="Times New Roman" w:hAnsi="Times New Roman" w:cs="Times New Roman"/>
          <w:b/>
          <w:bCs/>
          <w:color w:val="00030D"/>
          <w:shd w:val="clear" w:color="auto" w:fill="FEFFFE"/>
          <w:lang w:bidi="he-IL"/>
        </w:rPr>
      </w:pPr>
      <w:r w:rsidRPr="00ED7D3B">
        <w:rPr>
          <w:rFonts w:ascii="Times New Roman" w:hAnsi="Times New Roman" w:cs="Times New Roman"/>
          <w:b/>
          <w:bCs/>
          <w:color w:val="00030D"/>
          <w:shd w:val="clear" w:color="auto" w:fill="FEFFFE"/>
          <w:lang w:bidi="he-IL"/>
        </w:rPr>
        <w:t>ра</w:t>
      </w:r>
      <w:r w:rsidRPr="00ED7D3B"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 xml:space="preserve">боты районной комиссии по организации </w:t>
      </w:r>
      <w:r w:rsidRPr="00ED7D3B"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br/>
      </w:r>
      <w:r w:rsidRPr="00ED7D3B">
        <w:rPr>
          <w:rFonts w:ascii="Times New Roman" w:hAnsi="Times New Roman" w:cs="Times New Roman"/>
          <w:b/>
          <w:bCs/>
          <w:color w:val="4F5660"/>
          <w:shd w:val="clear" w:color="auto" w:fill="FBFFFF"/>
          <w:lang w:bidi="he-IL"/>
        </w:rPr>
        <w:t>и про</w:t>
      </w:r>
      <w:r w:rsidRPr="00ED7D3B">
        <w:rPr>
          <w:rFonts w:ascii="Times New Roman" w:hAnsi="Times New Roman" w:cs="Times New Roman"/>
          <w:b/>
          <w:bCs/>
          <w:color w:val="00030D"/>
          <w:shd w:val="clear" w:color="auto" w:fill="FBFFFF"/>
          <w:lang w:bidi="he-IL"/>
        </w:rPr>
        <w:t>ве</w:t>
      </w:r>
      <w:r w:rsidRPr="00ED7D3B">
        <w:rPr>
          <w:rFonts w:ascii="Times New Roman" w:hAnsi="Times New Roman" w:cs="Times New Roman"/>
          <w:b/>
          <w:bCs/>
          <w:color w:val="292F38"/>
          <w:shd w:val="clear" w:color="auto" w:fill="FEFFFE"/>
          <w:lang w:bidi="he-IL"/>
        </w:rPr>
        <w:t>д</w:t>
      </w:r>
      <w:r w:rsidRPr="00ED7D3B">
        <w:rPr>
          <w:rFonts w:ascii="Times New Roman" w:hAnsi="Times New Roman" w:cs="Times New Roman"/>
          <w:b/>
          <w:bCs/>
          <w:color w:val="00030D"/>
          <w:shd w:val="clear" w:color="auto" w:fill="FEFFFE"/>
          <w:lang w:bidi="he-IL"/>
        </w:rPr>
        <w:t>е</w:t>
      </w:r>
      <w:r w:rsidRPr="00ED7D3B"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 xml:space="preserve">нию Всероссийской переписи населения 2020 года  на территории </w:t>
      </w:r>
      <w:r w:rsidRPr="00ED7D3B">
        <w:rPr>
          <w:rFonts w:ascii="Times New Roman" w:hAnsi="Times New Roman" w:cs="Times New Roman"/>
          <w:b/>
          <w:bCs/>
          <w:color w:val="292F38"/>
          <w:shd w:val="clear" w:color="auto" w:fill="FBFFFF"/>
          <w:lang w:bidi="he-IL"/>
        </w:rPr>
        <w:t xml:space="preserve"> </w:t>
      </w:r>
      <w:r w:rsidRPr="00ED7D3B">
        <w:rPr>
          <w:rFonts w:ascii="Times New Roman" w:hAnsi="Times New Roman" w:cs="Times New Roman"/>
          <w:b/>
          <w:bCs/>
          <w:color w:val="00030D"/>
          <w:shd w:val="clear" w:color="auto" w:fill="FEFFFE"/>
          <w:lang w:bidi="he-IL"/>
        </w:rPr>
        <w:t xml:space="preserve"> му</w:t>
      </w:r>
      <w:r w:rsidRPr="00ED7D3B"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>ниципа</w:t>
      </w:r>
      <w:r w:rsidRPr="00ED7D3B">
        <w:rPr>
          <w:rFonts w:ascii="Times New Roman" w:hAnsi="Times New Roman" w:cs="Times New Roman"/>
          <w:b/>
          <w:bCs/>
          <w:color w:val="00030D"/>
          <w:shd w:val="clear" w:color="auto" w:fill="FEFFFE"/>
          <w:lang w:bidi="he-IL"/>
        </w:rPr>
        <w:t>л</w:t>
      </w:r>
      <w:r w:rsidRPr="00ED7D3B"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 xml:space="preserve">ьного образования </w:t>
      </w:r>
      <w:r w:rsidRPr="00C85223">
        <w:rPr>
          <w:rFonts w:ascii="Times New Roman" w:hAnsi="Times New Roman" w:cs="Times New Roman"/>
          <w:b/>
          <w:color w:val="00030D"/>
          <w:shd w:val="clear" w:color="auto" w:fill="FEFFFE"/>
          <w:lang w:bidi="he-IL"/>
        </w:rPr>
        <w:t>«</w:t>
      </w:r>
      <w:r w:rsidRPr="00C85223">
        <w:rPr>
          <w:rFonts w:ascii="Times New Roman" w:hAnsi="Times New Roman" w:cs="Times New Roman"/>
          <w:b/>
          <w:color w:val="00000A"/>
          <w:shd w:val="clear" w:color="auto" w:fill="FEFFFE"/>
          <w:lang w:bidi="he-IL"/>
        </w:rPr>
        <w:t>Можгински</w:t>
      </w:r>
      <w:r w:rsidRPr="00C85223">
        <w:rPr>
          <w:rFonts w:ascii="Times New Roman" w:hAnsi="Times New Roman" w:cs="Times New Roman"/>
          <w:b/>
          <w:color w:val="00030D"/>
          <w:shd w:val="clear" w:color="auto" w:fill="FEFFFE"/>
          <w:lang w:bidi="he-IL"/>
        </w:rPr>
        <w:t>й</w:t>
      </w:r>
      <w:r w:rsidRPr="00ED7D3B">
        <w:rPr>
          <w:rFonts w:ascii="Times New Roman" w:hAnsi="Times New Roman" w:cs="Times New Roman"/>
          <w:color w:val="00030D"/>
          <w:shd w:val="clear" w:color="auto" w:fill="FEFFFE"/>
          <w:lang w:bidi="he-IL"/>
        </w:rPr>
        <w:t xml:space="preserve"> </w:t>
      </w:r>
      <w:r w:rsidRPr="00ED7D3B"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>район</w:t>
      </w:r>
      <w:r w:rsidRPr="00ED7D3B">
        <w:rPr>
          <w:rFonts w:ascii="Times New Roman" w:hAnsi="Times New Roman" w:cs="Times New Roman"/>
          <w:b/>
          <w:bCs/>
          <w:color w:val="00030D"/>
          <w:shd w:val="clear" w:color="auto" w:fill="FEFFFE"/>
          <w:lang w:bidi="he-IL"/>
        </w:rPr>
        <w:t xml:space="preserve">» </w:t>
      </w:r>
      <w:r w:rsidRPr="00ED7D3B"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>на 20</w:t>
      </w:r>
      <w:r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>20</w:t>
      </w:r>
      <w:r w:rsidRPr="00ED7D3B"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  <w:t xml:space="preserve"> го</w:t>
      </w:r>
      <w:r w:rsidRPr="00ED7D3B">
        <w:rPr>
          <w:rFonts w:ascii="Times New Roman" w:hAnsi="Times New Roman" w:cs="Times New Roman"/>
          <w:b/>
          <w:bCs/>
          <w:color w:val="00030D"/>
          <w:shd w:val="clear" w:color="auto" w:fill="FEFFFE"/>
          <w:lang w:bidi="he-IL"/>
        </w:rPr>
        <w:t>д</w:t>
      </w:r>
    </w:p>
    <w:p w:rsidR="00C85223" w:rsidRDefault="00C85223" w:rsidP="00ED7D3B">
      <w:pPr>
        <w:pStyle w:val="a3"/>
        <w:shd w:val="clear" w:color="auto" w:fill="FEFFFE"/>
        <w:spacing w:line="326" w:lineRule="exact"/>
        <w:ind w:left="336" w:right="662" w:firstLine="436"/>
        <w:jc w:val="center"/>
        <w:rPr>
          <w:rFonts w:ascii="Times New Roman" w:hAnsi="Times New Roman" w:cs="Times New Roman"/>
          <w:b/>
          <w:bCs/>
          <w:color w:val="00000A"/>
          <w:shd w:val="clear" w:color="auto" w:fill="FEFFFE"/>
          <w:lang w:bidi="he-IL"/>
        </w:rPr>
      </w:pPr>
    </w:p>
    <w:tbl>
      <w:tblPr>
        <w:tblStyle w:val="a5"/>
        <w:tblW w:w="0" w:type="auto"/>
        <w:tblLook w:val="04A0"/>
      </w:tblPr>
      <w:tblGrid>
        <w:gridCol w:w="655"/>
        <w:gridCol w:w="2946"/>
        <w:gridCol w:w="1847"/>
        <w:gridCol w:w="2303"/>
        <w:gridCol w:w="54"/>
        <w:gridCol w:w="1766"/>
      </w:tblGrid>
      <w:tr w:rsidR="00A8370D" w:rsidRPr="002D0BB0" w:rsidTr="00880439">
        <w:tc>
          <w:tcPr>
            <w:tcW w:w="655" w:type="dxa"/>
          </w:tcPr>
          <w:p w:rsidR="00C85223" w:rsidRPr="00EB538C" w:rsidRDefault="00C85223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№ </w:t>
            </w:r>
            <w:proofErr w:type="spellStart"/>
            <w:proofErr w:type="gramStart"/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</w:t>
            </w:r>
            <w:proofErr w:type="spellEnd"/>
            <w:proofErr w:type="gramEnd"/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/</w:t>
            </w:r>
            <w:proofErr w:type="spellStart"/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</w:t>
            </w:r>
            <w:proofErr w:type="spellEnd"/>
          </w:p>
        </w:tc>
        <w:tc>
          <w:tcPr>
            <w:tcW w:w="2946" w:type="dxa"/>
          </w:tcPr>
          <w:p w:rsidR="00C85223" w:rsidRPr="00EB538C" w:rsidRDefault="00C85223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Вопросы</w:t>
            </w:r>
          </w:p>
        </w:tc>
        <w:tc>
          <w:tcPr>
            <w:tcW w:w="1847" w:type="dxa"/>
          </w:tcPr>
          <w:p w:rsidR="00C85223" w:rsidRPr="00EB538C" w:rsidRDefault="00C85223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Дата заседания</w:t>
            </w:r>
          </w:p>
        </w:tc>
        <w:tc>
          <w:tcPr>
            <w:tcW w:w="2357" w:type="dxa"/>
            <w:gridSpan w:val="2"/>
          </w:tcPr>
          <w:p w:rsidR="00C85223" w:rsidRPr="002D0BB0" w:rsidRDefault="00C85223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0BB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Докладчик</w:t>
            </w:r>
          </w:p>
        </w:tc>
        <w:tc>
          <w:tcPr>
            <w:tcW w:w="1766" w:type="dxa"/>
          </w:tcPr>
          <w:p w:rsidR="00C85223" w:rsidRPr="002D0BB0" w:rsidRDefault="00C85223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0BB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Примечание</w:t>
            </w:r>
          </w:p>
        </w:tc>
      </w:tr>
      <w:tr w:rsidR="00C85223" w:rsidRPr="00EB538C" w:rsidTr="00880439">
        <w:tc>
          <w:tcPr>
            <w:tcW w:w="9571" w:type="dxa"/>
            <w:gridSpan w:val="6"/>
          </w:tcPr>
          <w:p w:rsidR="00C85223" w:rsidRPr="00EB538C" w:rsidRDefault="00C85223" w:rsidP="00C852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Заседание №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5</w:t>
            </w:r>
          </w:p>
        </w:tc>
      </w:tr>
      <w:tr w:rsidR="00A8370D" w:rsidTr="00880439">
        <w:tc>
          <w:tcPr>
            <w:tcW w:w="655" w:type="dxa"/>
          </w:tcPr>
          <w:p w:rsidR="00C85223" w:rsidRPr="00EB538C" w:rsidRDefault="00C85223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2946" w:type="dxa"/>
          </w:tcPr>
          <w:p w:rsidR="00C85223" w:rsidRPr="00EB538C" w:rsidRDefault="00C85223" w:rsidP="0044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 о ходе подготовки к ВПН 2020 года на территории Можгинского района</w:t>
            </w:r>
          </w:p>
        </w:tc>
        <w:tc>
          <w:tcPr>
            <w:tcW w:w="1847" w:type="dxa"/>
          </w:tcPr>
          <w:p w:rsidR="00C85223" w:rsidRPr="00EB538C" w:rsidRDefault="00C85223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Февраль 2020</w:t>
            </w:r>
          </w:p>
        </w:tc>
        <w:tc>
          <w:tcPr>
            <w:tcW w:w="2303" w:type="dxa"/>
          </w:tcPr>
          <w:p w:rsidR="00E265FC" w:rsidRPr="00E265FC" w:rsidRDefault="00E265FC" w:rsidP="00E265FC">
            <w:pPr>
              <w:pStyle w:val="a4"/>
              <w:ind w:left="4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Гафурова Р</w:t>
            </w:r>
            <w:r w:rsidR="00880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80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главный специалист – эксперт подразделения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Удмуртстата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5223" w:rsidRPr="00880439" w:rsidRDefault="00E265FC" w:rsidP="00880439">
            <w:pPr>
              <w:pStyle w:val="a4"/>
              <w:ind w:left="4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- Малышева Н</w:t>
            </w:r>
            <w:r w:rsidR="00880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880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уполномоченный по переписи населения по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Можгинскому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району.</w:t>
            </w:r>
          </w:p>
        </w:tc>
        <w:tc>
          <w:tcPr>
            <w:tcW w:w="1820" w:type="dxa"/>
            <w:gridSpan w:val="2"/>
          </w:tcPr>
          <w:p w:rsidR="00C85223" w:rsidRDefault="00C85223" w:rsidP="004430D7">
            <w:pPr>
              <w:jc w:val="center"/>
              <w:rPr>
                <w:lang w:bidi="he-IL"/>
              </w:rPr>
            </w:pPr>
          </w:p>
        </w:tc>
      </w:tr>
      <w:tr w:rsidR="0028707F" w:rsidTr="00880439">
        <w:tc>
          <w:tcPr>
            <w:tcW w:w="655" w:type="dxa"/>
          </w:tcPr>
          <w:p w:rsidR="00C85223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2946" w:type="dxa"/>
          </w:tcPr>
          <w:p w:rsidR="00C85223" w:rsidRDefault="00880439" w:rsidP="0044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информационно-разъяснительной работы среди населения</w:t>
            </w:r>
          </w:p>
        </w:tc>
        <w:tc>
          <w:tcPr>
            <w:tcW w:w="1847" w:type="dxa"/>
          </w:tcPr>
          <w:p w:rsidR="00C85223" w:rsidRDefault="00C85223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C85223" w:rsidRPr="00880439" w:rsidRDefault="00880439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 «</w:t>
            </w:r>
            <w:proofErr w:type="spellStart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Сюгаильское</w:t>
            </w:r>
            <w:proofErr w:type="spellEnd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880439" w:rsidRPr="00EB538C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Пычасское</w:t>
            </w:r>
            <w:proofErr w:type="spellEnd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Пазяльское</w:t>
            </w:r>
            <w:proofErr w:type="spellEnd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Нынекское</w:t>
            </w:r>
            <w:proofErr w:type="spellEnd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gridSpan w:val="2"/>
          </w:tcPr>
          <w:p w:rsidR="00C85223" w:rsidRDefault="00C85223" w:rsidP="004430D7">
            <w:pPr>
              <w:jc w:val="center"/>
              <w:rPr>
                <w:lang w:bidi="he-IL"/>
              </w:rPr>
            </w:pPr>
          </w:p>
        </w:tc>
      </w:tr>
      <w:tr w:rsidR="0028707F" w:rsidTr="00880439">
        <w:tc>
          <w:tcPr>
            <w:tcW w:w="655" w:type="dxa"/>
          </w:tcPr>
          <w:p w:rsidR="00C85223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</w:t>
            </w:r>
          </w:p>
        </w:tc>
        <w:tc>
          <w:tcPr>
            <w:tcW w:w="2946" w:type="dxa"/>
          </w:tcPr>
          <w:p w:rsidR="00C85223" w:rsidRDefault="00880439" w:rsidP="0044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847" w:type="dxa"/>
          </w:tcPr>
          <w:p w:rsidR="00C85223" w:rsidRDefault="00C85223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C85223" w:rsidRPr="00EB538C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А.Г.</w:t>
            </w:r>
            <w:r w:rsidR="0043446E">
              <w:rPr>
                <w:rFonts w:ascii="Times New Roman" w:hAnsi="Times New Roman" w:cs="Times New Roman"/>
                <w:sz w:val="20"/>
                <w:szCs w:val="20"/>
              </w:rPr>
              <w:t xml:space="preserve"> , Глава МО «Можгинский район»</w:t>
            </w:r>
          </w:p>
        </w:tc>
        <w:tc>
          <w:tcPr>
            <w:tcW w:w="1820" w:type="dxa"/>
            <w:gridSpan w:val="2"/>
          </w:tcPr>
          <w:p w:rsidR="00C85223" w:rsidRDefault="00C85223" w:rsidP="004430D7">
            <w:pPr>
              <w:jc w:val="center"/>
              <w:rPr>
                <w:lang w:bidi="he-IL"/>
              </w:rPr>
            </w:pPr>
          </w:p>
        </w:tc>
      </w:tr>
      <w:tr w:rsidR="00880439" w:rsidTr="000D39CE">
        <w:tc>
          <w:tcPr>
            <w:tcW w:w="9571" w:type="dxa"/>
            <w:gridSpan w:val="6"/>
          </w:tcPr>
          <w:p w:rsidR="00880439" w:rsidRDefault="00880439" w:rsidP="00880439">
            <w:pPr>
              <w:jc w:val="center"/>
              <w:rPr>
                <w:lang w:bidi="he-IL"/>
              </w:rPr>
            </w:pPr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Заседание №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6</w:t>
            </w:r>
          </w:p>
        </w:tc>
      </w:tr>
      <w:tr w:rsidR="0028707F" w:rsidTr="00880439">
        <w:tc>
          <w:tcPr>
            <w:tcW w:w="655" w:type="dxa"/>
          </w:tcPr>
          <w:p w:rsidR="00C85223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</w:t>
            </w:r>
          </w:p>
        </w:tc>
        <w:tc>
          <w:tcPr>
            <w:tcW w:w="2946" w:type="dxa"/>
          </w:tcPr>
          <w:p w:rsidR="00C85223" w:rsidRDefault="00880439" w:rsidP="0044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ходе подготовки к ВПН 2020 года на территории Можгинского района</w:t>
            </w:r>
          </w:p>
        </w:tc>
        <w:tc>
          <w:tcPr>
            <w:tcW w:w="1847" w:type="dxa"/>
          </w:tcPr>
          <w:p w:rsidR="00C85223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Июнь 2020</w:t>
            </w:r>
          </w:p>
        </w:tc>
        <w:tc>
          <w:tcPr>
            <w:tcW w:w="2303" w:type="dxa"/>
          </w:tcPr>
          <w:p w:rsidR="00880439" w:rsidRPr="00E265FC" w:rsidRDefault="00880439" w:rsidP="00880439">
            <w:pPr>
              <w:pStyle w:val="a4"/>
              <w:ind w:left="4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Гафурова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главный специалист – эксперт подразделения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Удмуртстата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5223" w:rsidRPr="00EB538C" w:rsidRDefault="00880439" w:rsidP="0088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- Малышева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уполномоченный по переписи населения по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Можгинскому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820" w:type="dxa"/>
            <w:gridSpan w:val="2"/>
          </w:tcPr>
          <w:p w:rsidR="00C85223" w:rsidRDefault="00C85223" w:rsidP="004430D7">
            <w:pPr>
              <w:jc w:val="center"/>
              <w:rPr>
                <w:lang w:bidi="he-IL"/>
              </w:rPr>
            </w:pPr>
          </w:p>
        </w:tc>
      </w:tr>
      <w:tr w:rsidR="00880439" w:rsidTr="00880439">
        <w:tc>
          <w:tcPr>
            <w:tcW w:w="655" w:type="dxa"/>
          </w:tcPr>
          <w:p w:rsidR="00880439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</w:t>
            </w:r>
          </w:p>
        </w:tc>
        <w:tc>
          <w:tcPr>
            <w:tcW w:w="2946" w:type="dxa"/>
          </w:tcPr>
          <w:p w:rsidR="00880439" w:rsidRDefault="00880439" w:rsidP="0044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информационно-разъяснительной работы среди населения</w:t>
            </w:r>
          </w:p>
        </w:tc>
        <w:tc>
          <w:tcPr>
            <w:tcW w:w="1847" w:type="dxa"/>
          </w:tcPr>
          <w:p w:rsidR="00880439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880439" w:rsidRPr="00880439" w:rsidRDefault="00880439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Нышинское</w:t>
            </w:r>
            <w:proofErr w:type="spellEnd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880439" w:rsidRPr="00EB538C" w:rsidRDefault="00880439" w:rsidP="0088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Можгинское</w:t>
            </w:r>
            <w:proofErr w:type="spellEnd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Мельниковское</w:t>
            </w:r>
            <w:proofErr w:type="spellEnd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Маловоложикьинское</w:t>
            </w:r>
            <w:proofErr w:type="spellEnd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gridSpan w:val="2"/>
          </w:tcPr>
          <w:p w:rsidR="00880439" w:rsidRDefault="00880439" w:rsidP="004430D7">
            <w:pPr>
              <w:jc w:val="center"/>
              <w:rPr>
                <w:lang w:bidi="he-IL"/>
              </w:rPr>
            </w:pPr>
          </w:p>
        </w:tc>
      </w:tr>
      <w:tr w:rsidR="00880439" w:rsidTr="00880439">
        <w:tc>
          <w:tcPr>
            <w:tcW w:w="655" w:type="dxa"/>
          </w:tcPr>
          <w:p w:rsidR="00880439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</w:t>
            </w:r>
          </w:p>
        </w:tc>
        <w:tc>
          <w:tcPr>
            <w:tcW w:w="2946" w:type="dxa"/>
          </w:tcPr>
          <w:p w:rsidR="00880439" w:rsidRPr="00A8370D" w:rsidRDefault="0028707F" w:rsidP="002870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370D">
              <w:rPr>
                <w:rFonts w:ascii="Times New Roman" w:hAnsi="Times New Roman" w:cs="Times New Roman"/>
                <w:color w:val="000000"/>
              </w:rPr>
              <w:t xml:space="preserve">О взаимодействии с Межмуниципальным отделом внутренних дел России «Можгинский» по охране общественного порядка, обеспечению безопасности лиц, осуществляющих сбор сведений о населении; проверка на отсутствие судимости  лиц, привлекаемых к сбору </w:t>
            </w:r>
            <w:r w:rsidRPr="00A8370D">
              <w:rPr>
                <w:rFonts w:ascii="Times New Roman" w:hAnsi="Times New Roman" w:cs="Times New Roman"/>
                <w:color w:val="000000"/>
              </w:rPr>
              <w:lastRenderedPageBreak/>
              <w:t>сведений о населении</w:t>
            </w:r>
          </w:p>
        </w:tc>
        <w:tc>
          <w:tcPr>
            <w:tcW w:w="1847" w:type="dxa"/>
          </w:tcPr>
          <w:p w:rsidR="00880439" w:rsidRDefault="00880439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880439" w:rsidRDefault="0028707F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</w:t>
            </w:r>
          </w:p>
          <w:p w:rsidR="0028707F" w:rsidRDefault="0028707F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Большепудгинское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8707F" w:rsidRDefault="0028707F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Большеучинское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8707F" w:rsidRPr="00EB538C" w:rsidRDefault="0028707F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gridSpan w:val="2"/>
          </w:tcPr>
          <w:p w:rsidR="00880439" w:rsidRDefault="00880439" w:rsidP="004430D7">
            <w:pPr>
              <w:jc w:val="center"/>
              <w:rPr>
                <w:lang w:bidi="he-IL"/>
              </w:rPr>
            </w:pP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4.</w:t>
            </w:r>
          </w:p>
        </w:tc>
        <w:tc>
          <w:tcPr>
            <w:tcW w:w="2946" w:type="dxa"/>
          </w:tcPr>
          <w:p w:rsidR="002636F5" w:rsidRPr="002636F5" w:rsidRDefault="002636F5" w:rsidP="004430D7">
            <w:pPr>
              <w:jc w:val="both"/>
              <w:rPr>
                <w:rFonts w:ascii="Times New Roman" w:hAnsi="Times New Roman" w:cs="Times New Roman"/>
              </w:rPr>
            </w:pPr>
            <w:r w:rsidRPr="002636F5">
              <w:rPr>
                <w:rFonts w:ascii="Times New Roman" w:hAnsi="Times New Roman" w:cs="Times New Roman"/>
              </w:rPr>
              <w:t xml:space="preserve">Упорядочение адресного хозяйства: </w:t>
            </w:r>
          </w:p>
          <w:p w:rsidR="002636F5" w:rsidRPr="002636F5" w:rsidRDefault="002636F5" w:rsidP="004430D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36F5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r w:rsidRPr="002636F5">
              <w:rPr>
                <w:rFonts w:ascii="Times New Roman" w:hAnsi="Times New Roman" w:cs="Times New Roman"/>
              </w:rPr>
              <w:t xml:space="preserve">в муниципальных образованиях </w:t>
            </w:r>
            <w:r w:rsidRPr="002636F5">
              <w:rPr>
                <w:rFonts w:ascii="Times New Roman" w:hAnsi="Times New Roman" w:cs="Times New Roman"/>
                <w:color w:val="000000"/>
              </w:rPr>
              <w:t>адресного хозяйства (наличие аншлагов, номеров домов, квартир), состояние уличного освещения;</w:t>
            </w:r>
          </w:p>
          <w:p w:rsidR="002636F5" w:rsidRPr="0013046A" w:rsidRDefault="002636F5" w:rsidP="004430D7">
            <w:pPr>
              <w:jc w:val="both"/>
            </w:pP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Default="002636F5" w:rsidP="00263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</w:t>
            </w:r>
          </w:p>
          <w:p w:rsidR="002636F5" w:rsidRPr="00880439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5.</w:t>
            </w:r>
          </w:p>
        </w:tc>
        <w:tc>
          <w:tcPr>
            <w:tcW w:w="2946" w:type="dxa"/>
          </w:tcPr>
          <w:p w:rsidR="002636F5" w:rsidRDefault="002636F5" w:rsidP="00287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28707F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</w:p>
          <w:p w:rsidR="002636F5" w:rsidRPr="0028707F" w:rsidRDefault="002636F5" w:rsidP="0028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7F">
              <w:rPr>
                <w:rFonts w:ascii="Times New Roman" w:hAnsi="Times New Roman" w:cs="Times New Roman"/>
                <w:sz w:val="24"/>
                <w:szCs w:val="24"/>
              </w:rPr>
              <w:t> контроля органами внутренних дел, миграционной службой за соблюдением Правил регистрации  и снятия граждан РФ с регистрационного учета по месту пребывания и по месту жительства в пределах РФ</w:t>
            </w: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Pr="00A8370D" w:rsidRDefault="002636F5" w:rsidP="002870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Межмуниципальным отделом внутренних дел России «Можгинский»</w:t>
            </w:r>
          </w:p>
          <w:p w:rsidR="002636F5" w:rsidRDefault="002636F5" w:rsidP="002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</w:t>
            </w:r>
          </w:p>
          <w:p w:rsidR="002636F5" w:rsidRPr="00A8370D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8370D"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 w:rsidRPr="00A8370D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A8370D">
              <w:rPr>
                <w:rFonts w:ascii="Times New Roman" w:hAnsi="Times New Roman" w:cs="Times New Roman"/>
                <w:sz w:val="20"/>
                <w:szCs w:val="20"/>
              </w:rPr>
              <w:t>Кватчинское</w:t>
            </w:r>
            <w:proofErr w:type="spellEnd"/>
            <w:r w:rsidRPr="00A8370D"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A8370D">
              <w:rPr>
                <w:rFonts w:ascii="Times New Roman" w:hAnsi="Times New Roman" w:cs="Times New Roman"/>
                <w:sz w:val="20"/>
                <w:szCs w:val="20"/>
              </w:rPr>
              <w:t>Маловоложикьинское</w:t>
            </w:r>
            <w:proofErr w:type="spellEnd"/>
            <w:r w:rsidRPr="00A83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416036">
        <w:tc>
          <w:tcPr>
            <w:tcW w:w="9571" w:type="dxa"/>
            <w:gridSpan w:val="6"/>
          </w:tcPr>
          <w:p w:rsidR="002636F5" w:rsidRDefault="002636F5" w:rsidP="004430D7">
            <w:pPr>
              <w:jc w:val="center"/>
              <w:rPr>
                <w:lang w:bidi="he-IL"/>
              </w:rPr>
            </w:pPr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Заседание №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7</w:t>
            </w: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</w:t>
            </w:r>
          </w:p>
        </w:tc>
        <w:tc>
          <w:tcPr>
            <w:tcW w:w="2946" w:type="dxa"/>
          </w:tcPr>
          <w:p w:rsidR="002636F5" w:rsidRDefault="002636F5" w:rsidP="0044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ходе подготовки к ВПН 2020 года на территории Можгинского района</w:t>
            </w: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июль 2020</w:t>
            </w:r>
          </w:p>
        </w:tc>
        <w:tc>
          <w:tcPr>
            <w:tcW w:w="2303" w:type="dxa"/>
          </w:tcPr>
          <w:p w:rsidR="002636F5" w:rsidRPr="00E265FC" w:rsidRDefault="002636F5" w:rsidP="004430D7">
            <w:pPr>
              <w:pStyle w:val="a4"/>
              <w:ind w:left="4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Гафурова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главный специалист – эксперт подразделения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Удмуртстата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36F5" w:rsidRPr="00EB538C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- Малышева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уполномоченный по переписи населения по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Можгинскому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2. </w:t>
            </w:r>
          </w:p>
        </w:tc>
        <w:tc>
          <w:tcPr>
            <w:tcW w:w="2946" w:type="dxa"/>
          </w:tcPr>
          <w:p w:rsidR="002636F5" w:rsidRDefault="002636F5" w:rsidP="0044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информационно-разъяснительной работы среди населения</w:t>
            </w: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Pr="00880439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Кватчинское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636F5" w:rsidRDefault="002636F5" w:rsidP="002D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8370D"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36F5" w:rsidRPr="002D2393" w:rsidRDefault="002636F5" w:rsidP="002D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</w:t>
            </w:r>
          </w:p>
        </w:tc>
        <w:tc>
          <w:tcPr>
            <w:tcW w:w="2946" w:type="dxa"/>
          </w:tcPr>
          <w:p w:rsidR="002636F5" w:rsidRPr="002636F5" w:rsidRDefault="002636F5" w:rsidP="004430D7">
            <w:pPr>
              <w:jc w:val="both"/>
              <w:rPr>
                <w:rFonts w:ascii="Times New Roman" w:hAnsi="Times New Roman" w:cs="Times New Roman"/>
              </w:rPr>
            </w:pPr>
            <w:r w:rsidRPr="002636F5">
              <w:rPr>
                <w:rFonts w:ascii="Times New Roman" w:hAnsi="Times New Roman" w:cs="Times New Roman"/>
              </w:rPr>
              <w:t>Упорядочение адресного хозяйства:</w:t>
            </w:r>
          </w:p>
          <w:p w:rsidR="002636F5" w:rsidRPr="002636F5" w:rsidRDefault="002636F5" w:rsidP="004430D7">
            <w:pPr>
              <w:jc w:val="both"/>
              <w:rPr>
                <w:rFonts w:ascii="Times New Roman" w:hAnsi="Times New Roman" w:cs="Times New Roman"/>
              </w:rPr>
            </w:pPr>
            <w:r w:rsidRPr="002636F5">
              <w:rPr>
                <w:rFonts w:ascii="Times New Roman" w:hAnsi="Times New Roman" w:cs="Times New Roman"/>
              </w:rPr>
              <w:t xml:space="preserve">- уточнение сведений о количестве домов и численности </w:t>
            </w:r>
            <w:proofErr w:type="gramStart"/>
            <w:r w:rsidRPr="002636F5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2636F5">
              <w:rPr>
                <w:rFonts w:ascii="Times New Roman" w:hAnsi="Times New Roman" w:cs="Times New Roman"/>
              </w:rPr>
              <w:t xml:space="preserve"> в них населении;</w:t>
            </w:r>
          </w:p>
          <w:p w:rsidR="002636F5" w:rsidRPr="002636F5" w:rsidRDefault="002636F5" w:rsidP="004430D7">
            <w:pPr>
              <w:jc w:val="both"/>
              <w:rPr>
                <w:rFonts w:ascii="Times New Roman" w:hAnsi="Times New Roman" w:cs="Times New Roman"/>
              </w:rPr>
            </w:pPr>
            <w:r w:rsidRPr="002636F5">
              <w:rPr>
                <w:rFonts w:ascii="Times New Roman" w:hAnsi="Times New Roman" w:cs="Times New Roman"/>
              </w:rPr>
              <w:t>- упорядочение названий улиц, нумерации домов и квартир  в населенных пунктах района.</w:t>
            </w:r>
          </w:p>
          <w:p w:rsidR="002636F5" w:rsidRPr="002636F5" w:rsidRDefault="002636F5" w:rsidP="0044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Pr="00880439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</w:t>
            </w: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4.</w:t>
            </w:r>
          </w:p>
        </w:tc>
        <w:tc>
          <w:tcPr>
            <w:tcW w:w="2946" w:type="dxa"/>
          </w:tcPr>
          <w:p w:rsidR="002636F5" w:rsidRDefault="002636F5" w:rsidP="004430D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370D">
              <w:rPr>
                <w:rFonts w:ascii="Times New Roman" w:hAnsi="Times New Roman" w:cs="Times New Roman"/>
                <w:color w:val="000000"/>
              </w:rPr>
              <w:t>О взаимодействии с Межмуниципальным отделом внутренних дел России «Можгинский» по охране общественного порядка, обеспечению безопасности лиц, осуществляющих сбор сведений о населении; проверка на отсутствие судимости  лиц, привлекаемых к сбору сведений о населении</w:t>
            </w:r>
          </w:p>
          <w:p w:rsidR="002636F5" w:rsidRPr="00A8370D" w:rsidRDefault="002636F5" w:rsidP="004430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</w:t>
            </w:r>
          </w:p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Кватчинское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636F5" w:rsidRDefault="002636F5" w:rsidP="00A8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636F5" w:rsidRPr="00EB538C" w:rsidRDefault="002636F5" w:rsidP="00A8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Маловоложикьинское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136AF8">
        <w:tc>
          <w:tcPr>
            <w:tcW w:w="9571" w:type="dxa"/>
            <w:gridSpan w:val="6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2636F5" w:rsidRDefault="002636F5" w:rsidP="004430D7">
            <w:pPr>
              <w:jc w:val="center"/>
              <w:rPr>
                <w:lang w:bidi="he-IL"/>
              </w:rPr>
            </w:pPr>
            <w:r w:rsidRPr="00EB538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Заседание №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8</w:t>
            </w: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</w:t>
            </w:r>
          </w:p>
        </w:tc>
        <w:tc>
          <w:tcPr>
            <w:tcW w:w="2946" w:type="dxa"/>
          </w:tcPr>
          <w:p w:rsidR="002636F5" w:rsidRDefault="002636F5" w:rsidP="0044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ходе подготовки к ВПН 2020 года на территории Можгинского района</w:t>
            </w: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Август 2020</w:t>
            </w:r>
          </w:p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Pr="00E265FC" w:rsidRDefault="002636F5" w:rsidP="004430D7">
            <w:pPr>
              <w:pStyle w:val="a4"/>
              <w:ind w:left="4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Гафурова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главный специалист – эксперт подразделения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Удмуртстата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36F5" w:rsidRPr="00EB538C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- Малышева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уполномоченный по переписи населения по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Можгинскому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2. </w:t>
            </w:r>
          </w:p>
        </w:tc>
        <w:tc>
          <w:tcPr>
            <w:tcW w:w="2946" w:type="dxa"/>
          </w:tcPr>
          <w:p w:rsidR="002636F5" w:rsidRDefault="002636F5" w:rsidP="0044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информационно-разъяснительной работы среди населения</w:t>
            </w: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Default="002636F5" w:rsidP="002D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 xml:space="preserve">Главы МО – сельских поселений </w:t>
            </w:r>
          </w:p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Большеучинское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636F5" w:rsidRPr="00EB538C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Большепудгинское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</w:t>
            </w:r>
          </w:p>
        </w:tc>
        <w:tc>
          <w:tcPr>
            <w:tcW w:w="2946" w:type="dxa"/>
          </w:tcPr>
          <w:p w:rsidR="002636F5" w:rsidRPr="002636F5" w:rsidRDefault="002636F5" w:rsidP="0026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6F5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адресного хозяйства: </w:t>
            </w:r>
          </w:p>
          <w:p w:rsidR="002636F5" w:rsidRPr="002636F5" w:rsidRDefault="002636F5" w:rsidP="0026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6F5">
              <w:rPr>
                <w:rFonts w:ascii="Times New Roman" w:hAnsi="Times New Roman" w:cs="Times New Roman"/>
                <w:sz w:val="24"/>
                <w:szCs w:val="24"/>
              </w:rPr>
              <w:t>-упорядочение названий улиц, нумерации домов и квартир  в населенных пунктах района;</w:t>
            </w:r>
          </w:p>
          <w:p w:rsidR="002636F5" w:rsidRDefault="002636F5" w:rsidP="004430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Pr="00E265FC" w:rsidRDefault="002636F5" w:rsidP="005B1827">
            <w:pPr>
              <w:pStyle w:val="a4"/>
              <w:ind w:left="4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</w:t>
            </w: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C46516">
        <w:tc>
          <w:tcPr>
            <w:tcW w:w="9571" w:type="dxa"/>
            <w:gridSpan w:val="6"/>
          </w:tcPr>
          <w:p w:rsidR="002636F5" w:rsidRPr="002636F5" w:rsidRDefault="002636F5" w:rsidP="004430D7">
            <w:pPr>
              <w:jc w:val="center"/>
              <w:rPr>
                <w:rFonts w:ascii="Times New Roman" w:hAnsi="Times New Roman" w:cs="Times New Roman"/>
                <w:lang w:bidi="he-IL"/>
              </w:rPr>
            </w:pPr>
            <w:r w:rsidRPr="002636F5">
              <w:rPr>
                <w:rFonts w:ascii="Times New Roman" w:hAnsi="Times New Roman" w:cs="Times New Roman"/>
                <w:lang w:bidi="he-IL"/>
              </w:rPr>
              <w:t>Заседание № 9</w:t>
            </w: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2946" w:type="dxa"/>
          </w:tcPr>
          <w:p w:rsidR="002636F5" w:rsidRPr="00A70107" w:rsidRDefault="002636F5" w:rsidP="004430D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107">
              <w:rPr>
                <w:rFonts w:ascii="Times New Roman" w:hAnsi="Times New Roman" w:cs="Times New Roman"/>
                <w:bCs/>
              </w:rPr>
              <w:t>Подбор и обучение временного переписного персонала, привлекаемых к работам по ВПН-2020, фактическая укомплектованность кадрами</w:t>
            </w: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Сентябрь 2020</w:t>
            </w:r>
          </w:p>
        </w:tc>
        <w:tc>
          <w:tcPr>
            <w:tcW w:w="2303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439">
              <w:rPr>
                <w:rFonts w:ascii="Times New Roman" w:hAnsi="Times New Roman" w:cs="Times New Roman"/>
                <w:sz w:val="20"/>
                <w:szCs w:val="20"/>
              </w:rPr>
              <w:t>Главы МО – сельских поселений</w:t>
            </w:r>
          </w:p>
          <w:p w:rsidR="002636F5" w:rsidRPr="00880439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2946" w:type="dxa"/>
          </w:tcPr>
          <w:p w:rsidR="002636F5" w:rsidRPr="00A70107" w:rsidRDefault="002636F5" w:rsidP="004430D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режиме работы переписных, стационарных участков в период  ВПН 2020 и порядке предоставления отчетности о ходе е проведения</w:t>
            </w: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Pr="00880439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А.Г., Глава МО «Можгинский район»</w:t>
            </w: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  <w:tr w:rsidR="002636F5" w:rsidTr="00880439">
        <w:tc>
          <w:tcPr>
            <w:tcW w:w="655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2946" w:type="dxa"/>
          </w:tcPr>
          <w:p w:rsidR="002636F5" w:rsidRDefault="002636F5" w:rsidP="004430D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проведении переписи</w:t>
            </w:r>
          </w:p>
        </w:tc>
        <w:tc>
          <w:tcPr>
            <w:tcW w:w="1847" w:type="dxa"/>
          </w:tcPr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2303" w:type="dxa"/>
          </w:tcPr>
          <w:p w:rsidR="002636F5" w:rsidRPr="00E265FC" w:rsidRDefault="002636F5" w:rsidP="004430D7">
            <w:pPr>
              <w:pStyle w:val="a4"/>
              <w:ind w:left="4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Гафурова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главный специалист – эксперт подразделения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Удмуртстата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- Малышева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, уполномоченный по переписи населения по </w:t>
            </w:r>
            <w:proofErr w:type="spellStart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>Можгинскому</w:t>
            </w:r>
            <w:proofErr w:type="spellEnd"/>
            <w:r w:rsidRPr="00E265FC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  <w:p w:rsidR="002636F5" w:rsidRDefault="002636F5" w:rsidP="0044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:rsidR="002636F5" w:rsidRDefault="002636F5" w:rsidP="004430D7">
            <w:pPr>
              <w:jc w:val="center"/>
              <w:rPr>
                <w:lang w:bidi="he-IL"/>
              </w:rPr>
            </w:pPr>
          </w:p>
        </w:tc>
      </w:tr>
    </w:tbl>
    <w:p w:rsidR="00625EB7" w:rsidRDefault="00625EB7" w:rsidP="006F7455">
      <w:pPr>
        <w:rPr>
          <w:lang w:bidi="he-IL"/>
        </w:rPr>
      </w:pPr>
    </w:p>
    <w:sectPr w:rsidR="00625EB7" w:rsidSect="00D071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3DAC"/>
    <w:multiLevelType w:val="hybridMultilevel"/>
    <w:tmpl w:val="6DB657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C6A1A"/>
    <w:multiLevelType w:val="hybridMultilevel"/>
    <w:tmpl w:val="7D1A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B6960"/>
    <w:multiLevelType w:val="hybridMultilevel"/>
    <w:tmpl w:val="B6C2E114"/>
    <w:lvl w:ilvl="0" w:tplc="EE2A68A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455"/>
    <w:rsid w:val="000819C5"/>
    <w:rsid w:val="002636F5"/>
    <w:rsid w:val="0028707F"/>
    <w:rsid w:val="002D2393"/>
    <w:rsid w:val="003E728E"/>
    <w:rsid w:val="0041147F"/>
    <w:rsid w:val="0042420F"/>
    <w:rsid w:val="0043446E"/>
    <w:rsid w:val="005B1827"/>
    <w:rsid w:val="00621904"/>
    <w:rsid w:val="00625EB7"/>
    <w:rsid w:val="006F7455"/>
    <w:rsid w:val="007646CF"/>
    <w:rsid w:val="00780B1C"/>
    <w:rsid w:val="007F667C"/>
    <w:rsid w:val="00880439"/>
    <w:rsid w:val="009C064F"/>
    <w:rsid w:val="00A70107"/>
    <w:rsid w:val="00A8370D"/>
    <w:rsid w:val="00C85223"/>
    <w:rsid w:val="00D071CE"/>
    <w:rsid w:val="00D2001C"/>
    <w:rsid w:val="00E265FC"/>
    <w:rsid w:val="00E31746"/>
    <w:rsid w:val="00ED7D3B"/>
    <w:rsid w:val="00FD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7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455"/>
    <w:pPr>
      <w:ind w:left="720"/>
      <w:contextualSpacing/>
    </w:pPr>
  </w:style>
  <w:style w:type="table" w:styleId="a5">
    <w:name w:val="Table Grid"/>
    <w:basedOn w:val="a1"/>
    <w:uiPriority w:val="59"/>
    <w:rsid w:val="006F74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</dc:creator>
  <cp:keywords/>
  <dc:description/>
  <cp:lastModifiedBy>Городилова</cp:lastModifiedBy>
  <cp:revision>17</cp:revision>
  <cp:lastPrinted>2019-12-10T12:56:00Z</cp:lastPrinted>
  <dcterms:created xsi:type="dcterms:W3CDTF">2019-12-09T07:52:00Z</dcterms:created>
  <dcterms:modified xsi:type="dcterms:W3CDTF">2019-12-19T04:31:00Z</dcterms:modified>
</cp:coreProperties>
</file>